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</w:p>
    <w:p>
      <w:pPr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kern w:val="0"/>
          <w:sz w:val="32"/>
          <w:szCs w:val="32"/>
        </w:rPr>
        <w:t>报名表</w:t>
      </w:r>
    </w:p>
    <w:bookmarkEnd w:id="0"/>
    <w:tbl>
      <w:tblPr>
        <w:tblStyle w:val="3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466"/>
        <w:gridCol w:w="5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55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022年度公司常年法律顾问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比选人</w:t>
            </w:r>
          </w:p>
        </w:tc>
        <w:tc>
          <w:tcPr>
            <w:tcW w:w="655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四川省国投新川资产管理有限公司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*报名单位名称</w:t>
            </w:r>
          </w:p>
        </w:tc>
        <w:tc>
          <w:tcPr>
            <w:tcW w:w="655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报名单位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经办人信息</w:t>
            </w:r>
          </w:p>
        </w:tc>
        <w:tc>
          <w:tcPr>
            <w:tcW w:w="1466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*姓名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*身份证号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*联系电话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*电子邮箱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*报名时间</w:t>
            </w:r>
          </w:p>
        </w:tc>
        <w:tc>
          <w:tcPr>
            <w:tcW w:w="655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报名企业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kern w:val="0"/>
                <w:sz w:val="24"/>
              </w:rPr>
              <w:t>经办人签字</w:t>
            </w:r>
          </w:p>
        </w:tc>
        <w:tc>
          <w:tcPr>
            <w:tcW w:w="6554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Times New Roman" w:eastAsia="宋体" w:cs="Times New Roman"/>
          <w:b/>
          <w:bCs/>
          <w:kern w:val="0"/>
          <w:sz w:val="24"/>
        </w:rPr>
      </w:pPr>
    </w:p>
    <w:p>
      <w:pPr>
        <w:rPr>
          <w:rFonts w:ascii="宋体" w:hAnsi="Times New Roman" w:eastAsia="宋体" w:cs="Times New Roman"/>
          <w:b/>
          <w:bCs/>
          <w:kern w:val="0"/>
          <w:sz w:val="24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</w:rPr>
        <w:t>注：1、报名信息中“*”号为必填项</w:t>
      </w:r>
    </w:p>
    <w:p>
      <w:pPr>
        <w:ind w:firstLine="482" w:firstLineChars="200"/>
        <w:rPr>
          <w:rFonts w:ascii="宋体" w:hAnsi="Times New Roman" w:eastAsia="宋体" w:cs="Times New Roman"/>
          <w:b/>
          <w:bCs/>
          <w:kern w:val="0"/>
          <w:sz w:val="24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</w:rPr>
        <w:t>2、报名单位经办人信息必须准确无误，字迹清晰可辨。</w:t>
      </w:r>
    </w:p>
    <w:p>
      <w:pPr>
        <w:spacing w:line="560" w:lineRule="exact"/>
        <w:rPr>
          <w:rFonts w:ascii="宋体" w:hAnsi="Times New Roman" w:eastAsia="宋体" w:cs="Times New Roman"/>
          <w:kern w:val="0"/>
          <w:sz w:val="34"/>
          <w:szCs w:val="20"/>
        </w:rPr>
      </w:pPr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602F"/>
    <w:rsid w:val="796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2022-06-17T07:28:00Z</dcterms:created>
  <dc:creator>卢徐豪</dc:creator>
  <cp:lastModifiedBy>卢徐豪</cp:lastModifiedBy>
  <dcterms:modified xsi:type="dcterms:W3CDTF">2022-06-17T07:28:58Z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